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9"/>
        </w:rPr>
      </w:pPr>
    </w:p>
    <w:p>
      <w:pPr>
        <w:pStyle w:val="Heading1"/>
        <w:ind w:left="143"/>
      </w:pPr>
      <w:r>
        <w:rPr/>
        <w:t>HOLLAND’IN 6 KİŞİLİK TİPİ</w:t>
      </w: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2418"/>
        <w:gridCol w:w="4295"/>
        <w:gridCol w:w="3422"/>
      </w:tblGrid>
      <w:tr>
        <w:trPr>
          <w:trHeight w:val="460" w:hRule="atLeast"/>
        </w:trPr>
        <w:tc>
          <w:tcPr>
            <w:tcW w:w="1858" w:type="dxa"/>
          </w:tcPr>
          <w:p>
            <w:pPr>
              <w:pStyle w:val="TableParagraph"/>
              <w:spacing w:line="273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KİŞİLİK TİPİ</w:t>
            </w:r>
          </w:p>
        </w:tc>
        <w:tc>
          <w:tcPr>
            <w:tcW w:w="2418" w:type="dxa"/>
          </w:tcPr>
          <w:p>
            <w:pPr>
              <w:pStyle w:val="TableParagraph"/>
              <w:spacing w:line="230" w:lineRule="exact"/>
              <w:ind w:left="500" w:right="160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>BELİRGİN </w:t>
            </w:r>
            <w:r>
              <w:rPr>
                <w:b/>
                <w:w w:val="95"/>
                <w:sz w:val="20"/>
              </w:rPr>
              <w:t>ÖZELLİKLERİ</w:t>
            </w:r>
          </w:p>
        </w:tc>
        <w:tc>
          <w:tcPr>
            <w:tcW w:w="4295" w:type="dxa"/>
          </w:tcPr>
          <w:p>
            <w:pPr>
              <w:pStyle w:val="TableParagraph"/>
              <w:spacing w:line="228" w:lineRule="exact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BASKIN TALEPLER/ETKİNLİKLER</w:t>
            </w:r>
          </w:p>
        </w:tc>
        <w:tc>
          <w:tcPr>
            <w:tcW w:w="3422" w:type="dxa"/>
          </w:tcPr>
          <w:p>
            <w:pPr>
              <w:pStyle w:val="TableParagraph"/>
              <w:spacing w:line="228" w:lineRule="exact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TİPİK MESLEKLER</w:t>
            </w:r>
          </w:p>
        </w:tc>
      </w:tr>
      <w:tr>
        <w:trPr>
          <w:trHeight w:val="1380" w:hRule="atLeast"/>
        </w:trPr>
        <w:tc>
          <w:tcPr>
            <w:tcW w:w="1858" w:type="dxa"/>
          </w:tcPr>
          <w:p>
            <w:pPr>
              <w:pStyle w:val="TableParagraph"/>
              <w:spacing w:line="273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GERÇEKÇİ</w:t>
            </w:r>
          </w:p>
        </w:tc>
        <w:tc>
          <w:tcPr>
            <w:tcW w:w="2418" w:type="dxa"/>
          </w:tcPr>
          <w:p>
            <w:pPr>
              <w:pStyle w:val="TableParagraph"/>
              <w:spacing w:line="240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Sabırlı ve hoşgörülü, pratik, maddeci, erkeksi, antisosyal, uyumlu, içten, doğal, sabırlı, iç görüleri ve başarma güdüleri fazla</w:t>
            </w:r>
          </w:p>
        </w:tc>
        <w:tc>
          <w:tcPr>
            <w:tcW w:w="4295" w:type="dxa"/>
          </w:tcPr>
          <w:p>
            <w:pPr>
              <w:pStyle w:val="TableParagraph"/>
              <w:spacing w:line="240" w:lineRule="auto"/>
              <w:ind w:left="106" w:right="354"/>
              <w:rPr>
                <w:sz w:val="20"/>
              </w:rPr>
            </w:pPr>
            <w:r>
              <w:rPr>
                <w:sz w:val="20"/>
              </w:rPr>
              <w:t>*Kas etkinliği, motor koordinasyonu gerektiren işler</w:t>
            </w:r>
          </w:p>
          <w:p>
            <w:pPr>
              <w:pStyle w:val="TableParagraph"/>
              <w:spacing w:line="240" w:lineRule="auto"/>
              <w:ind w:left="106" w:right="821"/>
              <w:rPr>
                <w:sz w:val="20"/>
              </w:rPr>
            </w:pPr>
            <w:r>
              <w:rPr>
                <w:sz w:val="20"/>
              </w:rPr>
              <w:t>*Açık havadaki işler, mekanik,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sistematik çalışmalar</w:t>
            </w:r>
          </w:p>
          <w:p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*Nesneler, eşyalar, makineler ve hayvanlarla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ilgili etkinlikler</w:t>
            </w:r>
          </w:p>
        </w:tc>
        <w:tc>
          <w:tcPr>
            <w:tcW w:w="3422" w:type="dxa"/>
          </w:tcPr>
          <w:p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Otomobil tamircisi-her çeşit araç teknisyeni , elektrikçi, mühendis, ziraat ile ilgili meslekler, beden eğitimi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öğretmeni</w:t>
            </w:r>
          </w:p>
        </w:tc>
      </w:tr>
      <w:tr>
        <w:trPr>
          <w:trHeight w:val="1379" w:hRule="atLeast"/>
        </w:trPr>
        <w:tc>
          <w:tcPr>
            <w:tcW w:w="1858" w:type="dxa"/>
          </w:tcPr>
          <w:p>
            <w:pPr>
              <w:pStyle w:val="TableParagraph"/>
              <w:spacing w:line="273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ARAŞTIRICI</w:t>
            </w:r>
          </w:p>
        </w:tc>
        <w:tc>
          <w:tcPr>
            <w:tcW w:w="2418" w:type="dxa"/>
          </w:tcPr>
          <w:p>
            <w:pPr>
              <w:pStyle w:val="TableParagraph"/>
              <w:spacing w:line="240" w:lineRule="auto"/>
              <w:ind w:left="107" w:right="386"/>
              <w:rPr>
                <w:sz w:val="20"/>
              </w:rPr>
            </w:pPr>
            <w:r>
              <w:rPr>
                <w:sz w:val="20"/>
              </w:rPr>
              <w:t>Entelektüel, analitik düşünce yapısına sahip, rasyonel, eleştirel, titiz, sabırlı, yöntemci,</w:t>
            </w:r>
          </w:p>
          <w:p>
            <w:pPr>
              <w:pStyle w:val="TableParagraph"/>
              <w:spacing w:line="230" w:lineRule="exact"/>
              <w:ind w:left="107" w:right="431"/>
              <w:rPr>
                <w:sz w:val="20"/>
              </w:rPr>
            </w:pPr>
            <w:r>
              <w:rPr>
                <w:sz w:val="20"/>
              </w:rPr>
              <w:t>bağımsız, popüler olmaktan hoşlanmayan</w:t>
            </w:r>
          </w:p>
        </w:tc>
        <w:tc>
          <w:tcPr>
            <w:tcW w:w="4295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*Analitik gözlem yapma</w:t>
            </w:r>
          </w:p>
          <w:p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*Sistematik deneysel çalışma</w:t>
            </w:r>
          </w:p>
          <w:p>
            <w:pPr>
              <w:pStyle w:val="TableParagraph"/>
              <w:spacing w:line="240" w:lineRule="auto" w:before="1"/>
              <w:ind w:left="106"/>
              <w:rPr>
                <w:sz w:val="20"/>
              </w:rPr>
            </w:pPr>
            <w:r>
              <w:rPr>
                <w:sz w:val="20"/>
              </w:rPr>
              <w:t>*Fiziksel, biyolojik ve kültürel olguları araştırma</w:t>
            </w:r>
          </w:p>
        </w:tc>
        <w:tc>
          <w:tcPr>
            <w:tcW w:w="3422" w:type="dxa"/>
          </w:tcPr>
          <w:p>
            <w:pPr>
              <w:pStyle w:val="TableParagraph"/>
              <w:spacing w:line="240" w:lineRule="auto"/>
              <w:ind w:left="105" w:right="160"/>
              <w:rPr>
                <w:sz w:val="20"/>
              </w:rPr>
            </w:pPr>
            <w:r>
              <w:rPr>
                <w:sz w:val="20"/>
              </w:rPr>
              <w:t>Biyolog, genetikçi, matematikçi, kimyager, fizikçi, astronot, antropolog, tıp teknisyeni</w:t>
            </w:r>
          </w:p>
        </w:tc>
      </w:tr>
      <w:tr>
        <w:trPr>
          <w:trHeight w:val="1380" w:hRule="atLeast"/>
        </w:trPr>
        <w:tc>
          <w:tcPr>
            <w:tcW w:w="1858" w:type="dxa"/>
          </w:tcPr>
          <w:p>
            <w:pPr>
              <w:pStyle w:val="TableParagraph"/>
              <w:spacing w:line="272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ARTİSTİK</w:t>
            </w:r>
          </w:p>
        </w:tc>
        <w:tc>
          <w:tcPr>
            <w:tcW w:w="2418" w:type="dxa"/>
          </w:tcPr>
          <w:p>
            <w:pPr>
              <w:pStyle w:val="TableParagraph"/>
              <w:spacing w:line="240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Heyecan ve coşkuları dengesiz, hayalci, fevri, karmaşık, sezgileri güçlü, bağımsız, duygusal, uyumlu olmayan, duyarlı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ve etkileyici</w:t>
            </w:r>
          </w:p>
        </w:tc>
        <w:tc>
          <w:tcPr>
            <w:tcW w:w="4295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*Estetik faaliyetler yapar</w:t>
            </w:r>
          </w:p>
          <w:p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*Tutkulu, bağımsız, sistematik olmayan aktiviteler</w:t>
            </w:r>
          </w:p>
          <w:p>
            <w:pPr>
              <w:pStyle w:val="TableParagraph"/>
              <w:spacing w:line="240" w:lineRule="auto" w:before="1"/>
              <w:ind w:left="106"/>
              <w:rPr>
                <w:sz w:val="20"/>
              </w:rPr>
            </w:pPr>
            <w:r>
              <w:rPr>
                <w:sz w:val="20"/>
              </w:rPr>
              <w:t>*Sanatsal etkinlik ve ürünler yaratma</w:t>
            </w:r>
          </w:p>
          <w:p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*Bağımsız yaratıcı çalışmalar</w:t>
            </w:r>
          </w:p>
        </w:tc>
        <w:tc>
          <w:tcPr>
            <w:tcW w:w="3422" w:type="dxa"/>
          </w:tcPr>
          <w:p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Yazar, ressam, aktör, tiyatro sanatçısı, müzisyen, kompozitör, dekoratör ve mimar</w:t>
            </w:r>
          </w:p>
        </w:tc>
      </w:tr>
      <w:tr>
        <w:trPr>
          <w:trHeight w:val="1149" w:hRule="atLeast"/>
        </w:trPr>
        <w:tc>
          <w:tcPr>
            <w:tcW w:w="1858" w:type="dxa"/>
          </w:tcPr>
          <w:p>
            <w:pPr>
              <w:pStyle w:val="TableParagraph"/>
              <w:spacing w:line="273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</w:p>
        </w:tc>
        <w:tc>
          <w:tcPr>
            <w:tcW w:w="2418" w:type="dxa"/>
          </w:tcPr>
          <w:p>
            <w:pPr>
              <w:pStyle w:val="TableParagraph"/>
              <w:spacing w:line="240" w:lineRule="auto"/>
              <w:ind w:left="107" w:right="236"/>
              <w:rPr>
                <w:sz w:val="20"/>
              </w:rPr>
            </w:pPr>
            <w:r>
              <w:rPr>
                <w:sz w:val="20"/>
              </w:rPr>
              <w:t>Yardımsever, sorumluluk sahibi, sosyal işbirliğine yatkın, empatik, arkadaş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canlısı, içten, sabırlı, nazik, anlayışlı</w:t>
            </w:r>
          </w:p>
        </w:tc>
        <w:tc>
          <w:tcPr>
            <w:tcW w:w="4295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*İnsanlarla birlikteliği saptayan aktiviteler</w:t>
            </w:r>
          </w:p>
          <w:p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*Başkalarını eğiterek geliştirmek, yardım etmek</w:t>
            </w:r>
          </w:p>
          <w:p>
            <w:pPr>
              <w:pStyle w:val="TableParagraph"/>
              <w:spacing w:line="240" w:lineRule="auto" w:before="1"/>
              <w:ind w:left="106"/>
              <w:rPr>
                <w:sz w:val="20"/>
              </w:rPr>
            </w:pPr>
            <w:r>
              <w:rPr>
                <w:sz w:val="20"/>
              </w:rPr>
              <w:t>*Başkalarını ikna etme, yönlendirme</w:t>
            </w:r>
          </w:p>
        </w:tc>
        <w:tc>
          <w:tcPr>
            <w:tcW w:w="3422" w:type="dxa"/>
          </w:tcPr>
          <w:p>
            <w:pPr>
              <w:pStyle w:val="TableParagraph"/>
              <w:spacing w:line="240" w:lineRule="auto"/>
              <w:ind w:left="105" w:right="287"/>
              <w:rPr>
                <w:sz w:val="20"/>
              </w:rPr>
            </w:pPr>
            <w:r>
              <w:rPr>
                <w:sz w:val="20"/>
              </w:rPr>
              <w:t>Sosyal hizmet uzmanı, rehabilitasyon danışmanı, psikolog, psikolojik</w:t>
            </w:r>
          </w:p>
          <w:p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danışman, halkla ilişkiler uzmanı, üniversite öğretim üyesi, öğretmen</w:t>
            </w:r>
          </w:p>
        </w:tc>
      </w:tr>
      <w:tr>
        <w:trPr>
          <w:trHeight w:val="1380" w:hRule="atLeast"/>
        </w:trPr>
        <w:tc>
          <w:tcPr>
            <w:tcW w:w="1858" w:type="dxa"/>
          </w:tcPr>
          <w:p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GİRİŞİMCİ</w:t>
            </w:r>
          </w:p>
        </w:tc>
        <w:tc>
          <w:tcPr>
            <w:tcW w:w="241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Dışa dönük, enerjik,</w:t>
            </w:r>
          </w:p>
          <w:p>
            <w:pPr>
              <w:pStyle w:val="TableParagraph"/>
              <w:spacing w:line="240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kendine güvenli, atılgan, fevri, ikna yeteneği yüksek, sabırsız, meraklı, maceracı, iyimser, sosyal,</w:t>
            </w:r>
          </w:p>
          <w:p>
            <w:pPr>
              <w:pStyle w:val="TableParagraph"/>
              <w:spacing w:line="215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konuşkan</w:t>
            </w:r>
          </w:p>
        </w:tc>
        <w:tc>
          <w:tcPr>
            <w:tcW w:w="4295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*Başkalarını ikna etmeye yönelik faaliyetler</w:t>
            </w:r>
          </w:p>
          <w:p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*Sosyal eğlendirici etkinlikler</w:t>
            </w:r>
          </w:p>
          <w:p>
            <w:pPr>
              <w:pStyle w:val="TableParagraph"/>
              <w:spacing w:line="240" w:lineRule="auto" w:before="1"/>
              <w:ind w:left="106"/>
              <w:rPr>
                <w:sz w:val="20"/>
              </w:rPr>
            </w:pPr>
            <w:r>
              <w:rPr>
                <w:sz w:val="20"/>
              </w:rPr>
              <w:t>*Organize edilmiş çalışmalar</w:t>
            </w:r>
          </w:p>
        </w:tc>
        <w:tc>
          <w:tcPr>
            <w:tcW w:w="3422" w:type="dxa"/>
          </w:tcPr>
          <w:p>
            <w:pPr>
              <w:pStyle w:val="TableParagraph"/>
              <w:spacing w:line="240" w:lineRule="auto"/>
              <w:ind w:left="105" w:right="160"/>
              <w:rPr>
                <w:sz w:val="20"/>
              </w:rPr>
            </w:pPr>
            <w:r>
              <w:rPr>
                <w:sz w:val="20"/>
              </w:rPr>
              <w:t>Satıcı, pazarlamacı,komisyoncu, menejer, politikacı, avukat</w:t>
            </w:r>
          </w:p>
        </w:tc>
      </w:tr>
      <w:tr>
        <w:trPr>
          <w:trHeight w:val="1151" w:hRule="atLeast"/>
        </w:trPr>
        <w:tc>
          <w:tcPr>
            <w:tcW w:w="1858" w:type="dxa"/>
          </w:tcPr>
          <w:p>
            <w:pPr>
              <w:pStyle w:val="TableParagraph"/>
              <w:spacing w:line="275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GELENEKSEL</w:t>
            </w:r>
          </w:p>
        </w:tc>
        <w:tc>
          <w:tcPr>
            <w:tcW w:w="2418" w:type="dxa"/>
          </w:tcPr>
          <w:p>
            <w:pPr>
              <w:pStyle w:val="TableParagraph"/>
              <w:spacing w:line="237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Dikkatli, titiz, itaatkar, tutarlı, esnek olmayan,</w:t>
            </w:r>
          </w:p>
          <w:p>
            <w:pPr>
              <w:pStyle w:val="TableParagraph"/>
              <w:spacing w:line="230" w:lineRule="atLeast"/>
              <w:ind w:left="107" w:right="160"/>
              <w:rPr>
                <w:sz w:val="20"/>
              </w:rPr>
            </w:pPr>
            <w:r>
              <w:rPr>
                <w:sz w:val="20"/>
              </w:rPr>
              <w:t>düzenli, sabırlı, vicdanlı, özdenetimli, hayal gücünden yoksun, dengeli</w:t>
            </w:r>
          </w:p>
        </w:tc>
        <w:tc>
          <w:tcPr>
            <w:tcW w:w="4295" w:type="dxa"/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*Sistemli kurallara bağlı aktiviteler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*Nesnelerle ilgili sistematik çalışmalar</w:t>
            </w:r>
          </w:p>
          <w:p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*Kayıt tutma, hesaplama, kontrol işlemleri, veri işleme makineleri kullanma</w:t>
            </w:r>
          </w:p>
        </w:tc>
        <w:tc>
          <w:tcPr>
            <w:tcW w:w="3422" w:type="dxa"/>
          </w:tcPr>
          <w:p>
            <w:pPr>
              <w:pStyle w:val="TableParagraph"/>
              <w:spacing w:line="240" w:lineRule="auto"/>
              <w:ind w:left="105" w:right="649"/>
              <w:rPr>
                <w:sz w:val="20"/>
              </w:rPr>
            </w:pPr>
            <w:r>
              <w:rPr>
                <w:sz w:val="20"/>
              </w:rPr>
              <w:t>Banka veznedarı, kütüphaneci, daktilograf, postacı, muhasebeci, kitapçı, finans elemanı</w:t>
            </w:r>
          </w:p>
        </w:tc>
      </w:tr>
    </w:tbl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1100" w:bottom="280" w:left="1300" w:right="1440"/>
        </w:sectPr>
      </w:pPr>
    </w:p>
    <w:p>
      <w:pPr>
        <w:pStyle w:val="BodyText"/>
        <w:spacing w:before="2"/>
        <w:rPr>
          <w:b/>
          <w:sz w:val="19"/>
        </w:rPr>
      </w:pPr>
    </w:p>
    <w:p>
      <w:pPr>
        <w:spacing w:line="321" w:lineRule="exact" w:before="89"/>
        <w:ind w:left="139" w:right="0" w:firstLine="0"/>
        <w:jc w:val="center"/>
        <w:rPr>
          <w:b/>
          <w:sz w:val="28"/>
        </w:rPr>
      </w:pPr>
      <w:r>
        <w:rPr>
          <w:b/>
          <w:sz w:val="28"/>
        </w:rPr>
        <w:t>HOLLAND MESLEKİ TERCİH ENVANTERİ</w:t>
      </w:r>
    </w:p>
    <w:p>
      <w:pPr>
        <w:pStyle w:val="Heading2"/>
        <w:tabs>
          <w:tab w:pos="5948" w:val="left" w:leader="none"/>
        </w:tabs>
        <w:spacing w:line="275" w:lineRule="exact"/>
        <w:ind w:left="140"/>
      </w:pPr>
      <w:r>
        <w:rPr/>
        <w:t>Adı-soyadı:</w:t>
        <w:tab/>
        <w:t>Uygulama</w:t>
      </w:r>
      <w:r>
        <w:rPr>
          <w:spacing w:val="-1"/>
        </w:rPr>
        <w:t> </w:t>
      </w:r>
      <w:r>
        <w:rPr/>
        <w:t>Tarihi:</w:t>
      </w:r>
    </w:p>
    <w:p>
      <w:pPr>
        <w:spacing w:line="274" w:lineRule="exact" w:before="0"/>
        <w:ind w:left="138" w:right="0" w:firstLine="0"/>
        <w:jc w:val="center"/>
        <w:rPr>
          <w:b/>
          <w:sz w:val="24"/>
        </w:rPr>
      </w:pPr>
      <w:r>
        <w:rPr>
          <w:b/>
          <w:sz w:val="24"/>
        </w:rPr>
        <w:t>Sınıfı ve Numarası:</w:t>
      </w:r>
    </w:p>
    <w:p>
      <w:pPr>
        <w:spacing w:line="320" w:lineRule="exact" w:before="0"/>
        <w:ind w:left="140" w:righ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AÇIKLAMA: Her maddeyi okuyun ve size uygun yanıtı ( </w:t>
      </w:r>
      <w:r>
        <w:rPr>
          <w:i/>
          <w:sz w:val="28"/>
        </w:rPr>
        <w:t>x</w:t>
      </w:r>
      <w:r>
        <w:rPr>
          <w:b/>
          <w:i/>
          <w:sz w:val="28"/>
        </w:rPr>
        <w:t>)biçiminde işaretleyin.</w:t>
      </w:r>
    </w:p>
    <w:p>
      <w:pPr>
        <w:pStyle w:val="BodyText"/>
        <w:spacing w:before="7"/>
        <w:rPr>
          <w:b/>
          <w:i/>
          <w:sz w:val="28"/>
        </w:rPr>
      </w:pPr>
    </w:p>
    <w:tbl>
      <w:tblPr>
        <w:tblW w:w="0" w:type="auto"/>
        <w:jc w:val="left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7038"/>
        <w:gridCol w:w="694"/>
        <w:gridCol w:w="567"/>
        <w:gridCol w:w="720"/>
      </w:tblGrid>
      <w:tr>
        <w:trPr>
          <w:trHeight w:val="2577" w:hRule="atLeast"/>
        </w:trPr>
        <w:tc>
          <w:tcPr>
            <w:tcW w:w="811" w:type="dxa"/>
          </w:tcPr>
          <w:p>
            <w:pPr>
              <w:pStyle w:val="TableParagraph"/>
              <w:spacing w:line="320" w:lineRule="exact"/>
              <w:ind w:right="1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7038" w:type="dxa"/>
          </w:tcPr>
          <w:p>
            <w:pPr>
              <w:pStyle w:val="TableParagraph"/>
              <w:spacing w:line="320" w:lineRule="exact"/>
              <w:ind w:left="410" w:right="4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MADDELER</w:t>
            </w:r>
          </w:p>
        </w:tc>
        <w:tc>
          <w:tcPr>
            <w:tcW w:w="694" w:type="dxa"/>
            <w:textDirection w:val="btLr"/>
          </w:tcPr>
          <w:p>
            <w:pPr>
              <w:pStyle w:val="TableParagraph"/>
              <w:spacing w:line="240" w:lineRule="auto" w:before="108"/>
              <w:ind w:left="352"/>
              <w:rPr>
                <w:b/>
                <w:sz w:val="28"/>
              </w:rPr>
            </w:pPr>
            <w:r>
              <w:rPr>
                <w:b/>
                <w:sz w:val="28"/>
              </w:rPr>
              <w:t>HOŞLANIRIM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line="240" w:lineRule="auto" w:before="107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FARKETMEZ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0" w:lineRule="auto" w:before="107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HOŞLANMAM</w:t>
            </w:r>
          </w:p>
        </w:tc>
      </w:tr>
      <w:tr>
        <w:trPr>
          <w:trHeight w:val="321" w:hRule="atLeast"/>
        </w:trPr>
        <w:tc>
          <w:tcPr>
            <w:tcW w:w="811" w:type="dxa"/>
          </w:tcPr>
          <w:p>
            <w:pPr>
              <w:pStyle w:val="TableParagraph"/>
              <w:spacing w:line="301" w:lineRule="exact"/>
              <w:ind w:left="280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038" w:type="dxa"/>
          </w:tcPr>
          <w:p>
            <w:pPr>
              <w:pStyle w:val="TableParagraph"/>
              <w:spacing w:line="268" w:lineRule="exact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Kuşların nasıl göç ettiğini öğrenmek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811" w:type="dxa"/>
          </w:tcPr>
          <w:p>
            <w:pPr>
              <w:pStyle w:val="TableParagraph"/>
              <w:spacing w:line="301" w:lineRule="exact"/>
              <w:ind w:left="280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038" w:type="dxa"/>
          </w:tcPr>
          <w:p>
            <w:pPr>
              <w:pStyle w:val="TableParagraph"/>
              <w:spacing w:line="268" w:lineRule="exact"/>
              <w:ind w:left="410" w:right="405"/>
              <w:jc w:val="center"/>
              <w:rPr>
                <w:sz w:val="24"/>
              </w:rPr>
            </w:pPr>
            <w:r>
              <w:rPr>
                <w:sz w:val="24"/>
              </w:rPr>
              <w:t>İnsanlara yeni bir hobi öğretmek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811" w:type="dxa"/>
          </w:tcPr>
          <w:p>
            <w:pPr>
              <w:pStyle w:val="TableParagraph"/>
              <w:spacing w:line="252" w:lineRule="exact"/>
              <w:ind w:left="277" w:right="2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Hava durumu tahmini için kişisel gözlemleri kullanmak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811" w:type="dxa"/>
          </w:tcPr>
          <w:p>
            <w:pPr>
              <w:pStyle w:val="TableParagraph"/>
              <w:spacing w:line="304" w:lineRule="exact"/>
              <w:ind w:left="280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038" w:type="dxa"/>
          </w:tcPr>
          <w:p>
            <w:pPr>
              <w:pStyle w:val="TableParagraph"/>
              <w:spacing w:line="270" w:lineRule="exact"/>
              <w:ind w:left="410" w:right="403"/>
              <w:jc w:val="center"/>
              <w:rPr>
                <w:sz w:val="24"/>
              </w:rPr>
            </w:pPr>
            <w:r>
              <w:rPr>
                <w:sz w:val="24"/>
              </w:rPr>
              <w:t>Bitki hastalıklarını incelemek</w:t>
            </w:r>
          </w:p>
        </w:tc>
        <w:tc>
          <w:tcPr>
            <w:tcW w:w="694" w:type="dxa"/>
          </w:tcPr>
          <w:p>
            <w:pPr>
              <w:pStyle w:val="TableParagraph"/>
              <w:spacing w:line="270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70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811" w:type="dxa"/>
          </w:tcPr>
          <w:p>
            <w:pPr>
              <w:pStyle w:val="TableParagraph"/>
              <w:spacing w:line="301" w:lineRule="exact"/>
              <w:ind w:left="280" w:right="27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7038" w:type="dxa"/>
          </w:tcPr>
          <w:p>
            <w:pPr>
              <w:pStyle w:val="TableParagraph"/>
              <w:spacing w:line="268" w:lineRule="exact"/>
              <w:ind w:left="408" w:right="406"/>
              <w:jc w:val="center"/>
              <w:rPr>
                <w:sz w:val="24"/>
              </w:rPr>
            </w:pPr>
            <w:r>
              <w:rPr>
                <w:sz w:val="24"/>
              </w:rPr>
              <w:t>Bankaya yatırılan paranın faizini hesaplamak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Resimler tasarlamak ve çizmek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323" w:hRule="atLeast"/>
        </w:trPr>
        <w:tc>
          <w:tcPr>
            <w:tcW w:w="811" w:type="dxa"/>
          </w:tcPr>
          <w:p>
            <w:pPr>
              <w:pStyle w:val="TableParagraph"/>
              <w:spacing w:line="304" w:lineRule="exact"/>
              <w:ind w:left="280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038" w:type="dxa"/>
          </w:tcPr>
          <w:p>
            <w:pPr>
              <w:pStyle w:val="TableParagraph"/>
              <w:spacing w:line="268" w:lineRule="exact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Bir iş yaptırmak için parayla adam tutmak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811" w:type="dxa"/>
          </w:tcPr>
          <w:p>
            <w:pPr>
              <w:pStyle w:val="TableParagraph"/>
              <w:spacing w:line="301" w:lineRule="exact"/>
              <w:ind w:left="280" w:right="2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038" w:type="dxa"/>
          </w:tcPr>
          <w:p>
            <w:pPr>
              <w:pStyle w:val="TableParagraph"/>
              <w:spacing w:line="268" w:lineRule="exact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Bir bilim müzesini incelemek</w:t>
            </w:r>
          </w:p>
        </w:tc>
        <w:tc>
          <w:tcPr>
            <w:tcW w:w="694" w:type="dxa"/>
          </w:tcPr>
          <w:p>
            <w:pPr>
              <w:pStyle w:val="TableParagraph"/>
              <w:spacing w:line="26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038" w:type="dxa"/>
          </w:tcPr>
          <w:p>
            <w:pPr>
              <w:pStyle w:val="TableParagraph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Gözlük için mercekleri parlatmak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3"/>
              <w:jc w:val="center"/>
              <w:rPr>
                <w:sz w:val="24"/>
              </w:rPr>
            </w:pPr>
            <w:r>
              <w:rPr>
                <w:sz w:val="24"/>
              </w:rPr>
              <w:t>Modern yazarların yazı stillerini araştırmak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811" w:type="dxa"/>
          </w:tcPr>
          <w:p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Mikroskop gibi laboratuar aletlerini kullanmak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Bir dükkanda envanter tutmak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Bir kuş yemliği tasarlamak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266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Bir oyun için takım oluşturma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Yeni bir satış kampanyası düzenlemek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Bir toplantıyı yönetmek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top="1100" w:bottom="280" w:left="1300" w:right="14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7038"/>
        <w:gridCol w:w="694"/>
        <w:gridCol w:w="567"/>
        <w:gridCol w:w="720"/>
      </w:tblGrid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038" w:type="dxa"/>
          </w:tcPr>
          <w:p>
            <w:pPr>
              <w:pStyle w:val="TableParagraph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Vitaminlerin hayvanlar üzerindeki etkisini araştırmak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Küçük bir işletmeyi idare etmek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266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Bir makinenin nasıl kullanılacağı konusunda talimatlar yazmak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Diğer insanlar için iş planlamak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Küçük grup tartışmalarına katılmak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5"/>
              <w:jc w:val="center"/>
              <w:rPr>
                <w:sz w:val="24"/>
              </w:rPr>
            </w:pPr>
            <w:r>
              <w:rPr>
                <w:sz w:val="24"/>
              </w:rPr>
              <w:t>Yeni bir cerrahi işlem hakkında yazılar okumak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Mali bir hesaptaki hataları bulmak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Bir rapor taslağındaki hataları bulmak incelemek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Planlar ve grafikler yapmak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7038" w:type="dxa"/>
          </w:tcPr>
          <w:p>
            <w:pPr>
              <w:pStyle w:val="TableParagraph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Fırtınadan sonra zarar görmüş bir ağacı onarmak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Kusurları bulmak için mamulleri incelemek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Telefonla iş idare etmek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3"/>
              <w:jc w:val="center"/>
              <w:rPr>
                <w:sz w:val="24"/>
              </w:rPr>
            </w:pPr>
            <w:r>
              <w:rPr>
                <w:sz w:val="24"/>
              </w:rPr>
              <w:t>Acil durumlarda insanlara tardım etmek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Bir kuruluşun parayla ilgili bütün işlerini idare etmek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5"/>
              <w:jc w:val="center"/>
              <w:rPr>
                <w:sz w:val="24"/>
              </w:rPr>
            </w:pPr>
            <w:r>
              <w:rPr>
                <w:sz w:val="24"/>
              </w:rPr>
              <w:t>Müzik eseri bestelemek veya düzenlemek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Filmler için konu müziği bestelemek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Yeni kurallar veya politikalar geliştirmek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410" w:right="401"/>
              <w:jc w:val="center"/>
              <w:rPr>
                <w:sz w:val="24"/>
              </w:rPr>
            </w:pPr>
            <w:r>
              <w:rPr>
                <w:sz w:val="24"/>
              </w:rPr>
              <w:t>Biyoloji çalışmak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5"/>
              <w:jc w:val="center"/>
              <w:rPr>
                <w:sz w:val="24"/>
              </w:rPr>
            </w:pPr>
            <w:r>
              <w:rPr>
                <w:sz w:val="24"/>
              </w:rPr>
              <w:t>Bir politik kurum için kampanyaya katılmak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Maddeleri ayırmak, biriktirmek ve saklamak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7038" w:type="dxa"/>
          </w:tcPr>
          <w:p>
            <w:pPr>
              <w:pStyle w:val="TableParagraph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Bir toplum geliştirme projesinde çalışmak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Bir daktilonun nasıl tamir edileceğini öğrenmek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Dünyanın merkezi, güneş ve yıldızlar hakkında kitaplar okumak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Tam doğru zaman tutmak için bir saati ayarlamak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7038" w:type="dxa"/>
          </w:tcPr>
          <w:p>
            <w:pPr>
              <w:pStyle w:val="TableParagraph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Beynin nasıl çalıştığını öğrenmek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Yaratıcı fotoğraflar çekmek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Masraflara ait hesap kayıtları tutmak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Bir bandoda çalmak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Bir orkestrada caz müziği çalmak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410" w:right="405"/>
              <w:jc w:val="center"/>
              <w:rPr>
                <w:sz w:val="24"/>
              </w:rPr>
            </w:pPr>
            <w:r>
              <w:rPr>
                <w:sz w:val="24"/>
              </w:rPr>
              <w:t>Bir grup veya klüp için bütçe hazırlamak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7038" w:type="dxa"/>
          </w:tcPr>
          <w:p>
            <w:pPr>
              <w:pStyle w:val="TableParagraph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Depremin nedenlerini araştırmak</w:t>
            </w:r>
          </w:p>
        </w:tc>
        <w:tc>
          <w:tcPr>
            <w:tcW w:w="694" w:type="dxa"/>
          </w:tcPr>
          <w:p>
            <w:pPr>
              <w:pStyle w:val="TableParagraph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top="1100" w:bottom="280" w:left="1300" w:right="14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7038"/>
        <w:gridCol w:w="694"/>
        <w:gridCol w:w="567"/>
        <w:gridCol w:w="720"/>
      </w:tblGrid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7038" w:type="dxa"/>
          </w:tcPr>
          <w:p>
            <w:pPr>
              <w:pStyle w:val="TableParagraph"/>
              <w:ind w:left="1529"/>
              <w:rPr>
                <w:sz w:val="24"/>
              </w:rPr>
            </w:pPr>
            <w:r>
              <w:rPr>
                <w:sz w:val="24"/>
              </w:rPr>
              <w:t>Ünlü bir bilim adamının dersine katılmak</w:t>
            </w:r>
          </w:p>
        </w:tc>
        <w:tc>
          <w:tcPr>
            <w:tcW w:w="694" w:type="dxa"/>
          </w:tcPr>
          <w:p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 proje üzerinde başkaları ile beraber çalışmak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 sinema filmi senaryosu yazmak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Şirket hakkındaki şikayetleri konusunda işçilerle röportaj yapmak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Mobilya yapmak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Değerli taşları kesmeyi ve parlatmayı öğrenmek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Yaralı bir insana ilkyardım yapmak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55.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Yerel bir radyo istasyonunda çalınması için müzik parçaları seçmek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811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56.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İl genel meclisinde çalışmak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57.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Mali raporları hazırlamak ve yorumlamak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58.</w:t>
            </w:r>
          </w:p>
        </w:tc>
        <w:tc>
          <w:tcPr>
            <w:tcW w:w="703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Tehlikedeki bir insana yardım etmeye çalışmak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59.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Elektronik alet çalıştırmak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60.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Çocuklara nasıl oyun oynanacağını veya spor yapılacağını göstermek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61.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 ustayı televizyon tamir ederken seyretmek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62.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 magazin hikayesini anlatan çizimler yapmak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63.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Ziyaretçilere yol göstermek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64.</w:t>
            </w:r>
          </w:p>
        </w:tc>
        <w:tc>
          <w:tcPr>
            <w:tcW w:w="703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Diğer insanların bir problemin çözülebileceğine nasıl inandıklarını öğrenmek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65.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Bir sergiye gezi düzenlemek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66.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Uyuşturucu kullanan insanlara danışmanlık yapmak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67.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İş gazeteleri veya dergileri okumak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68.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Yıldızların oluşumunu öğrenmek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69.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Taksit ödemelerini tahsil etmek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70.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 slayt veya film projektörünü çalıştırmak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811" w:type="dxa"/>
          </w:tcPr>
          <w:p>
            <w:pPr>
              <w:pStyle w:val="TableParagraph"/>
              <w:spacing w:line="240" w:lineRule="auto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71.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Kelebekleri gözlemlemek ve sınıflandırmak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72.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Metal bir heykel tasarlamak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73.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İnsanlara kanuni doğruları açıklamak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74.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Kısa hikayeler yazmak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75.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İnsanların mali kararlar vermelerine yardımcı olmak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76.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Gelir vergisi kazancını düzenlemek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77.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Sertifika, plaket veya taktir belgesi kazanmak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78.</w:t>
            </w:r>
          </w:p>
        </w:tc>
        <w:tc>
          <w:tcPr>
            <w:tcW w:w="703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Tiyatro oyunu, müzikaller gibi sanatsal etkinliklerin eleştirilerini yazmak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1100" w:bottom="280" w:left="1300" w:right="144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7038"/>
        <w:gridCol w:w="694"/>
        <w:gridCol w:w="567"/>
        <w:gridCol w:w="720"/>
      </w:tblGrid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79.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Aylık bütçe planı yapmak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80.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 havuz veya gölde yabani hayatı araştırmak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81.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 tiyatro oyununda rol almak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82.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 resim çerçevesi yapmak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83.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 gezilerine çıkmak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84.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Orman yangınları için gözetleme yapmak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85.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Yeni alışveriş merkezinin tanıtımını yapmak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86.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 muhasebecilik sistemi kurmak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87.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Arkadaşlar arasındaki bir tartışmayı yatıştırmak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88.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Birine önemli bir karar vermesinde yardım etmek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811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89.</w:t>
            </w:r>
          </w:p>
        </w:tc>
        <w:tc>
          <w:tcPr>
            <w:tcW w:w="703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Taşıma için nakil maliyetlerini hesaplamak</w:t>
            </w:r>
          </w:p>
        </w:tc>
        <w:tc>
          <w:tcPr>
            <w:tcW w:w="694" w:type="dxa"/>
          </w:tcPr>
          <w:p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275" w:hRule="atLeast"/>
        </w:trPr>
        <w:tc>
          <w:tcPr>
            <w:tcW w:w="811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90.</w:t>
            </w:r>
          </w:p>
        </w:tc>
        <w:tc>
          <w:tcPr>
            <w:tcW w:w="703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Fıkralar ve hikayeler anlatarak insanları eğlendirmek</w:t>
            </w:r>
          </w:p>
        </w:tc>
        <w:tc>
          <w:tcPr>
            <w:tcW w:w="694" w:type="dxa"/>
          </w:tcPr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>
            <w:pPr>
              <w:pStyle w:val="TableParagraph"/>
              <w:ind w:left="99" w:right="19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1100" w:bottom="280" w:left="130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2"/>
        <w:spacing w:before="90"/>
        <w:ind w:left="4117"/>
        <w:jc w:val="left"/>
      </w:pPr>
      <w:r>
        <w:rPr/>
        <w:t>HOLLAND MESLEK TERCİHİ PUANLAMA CETVELİ</w:t>
      </w:r>
    </w:p>
    <w:p>
      <w:pPr>
        <w:pStyle w:val="BodyText"/>
        <w:spacing w:after="6"/>
        <w:ind w:left="118" w:right="87"/>
      </w:pPr>
      <w:r>
        <w:rPr>
          <w:b/>
        </w:rPr>
        <w:t>AÇIKLAMA: </w:t>
      </w:r>
      <w:r>
        <w:rPr/>
        <w:t>Her kategorinin kapsamına giren sorulara (numaraları aşağıda işaretleyin) çetele tutunuz ve her kategoride toplam puanları altına yazınız. En yüksek </w:t>
      </w:r>
      <w:r>
        <w:rPr>
          <w:b/>
        </w:rPr>
        <w:t>“Hoşlanırım” </w:t>
      </w:r>
      <w:r>
        <w:rPr/>
        <w:t>yanıtı ise bu gencin ait olduğu kişilik tipini gösterir. En yüksek </w:t>
      </w:r>
      <w:r>
        <w:rPr>
          <w:b/>
        </w:rPr>
        <w:t>“Hoşlanmam</w:t>
      </w:r>
      <w:r>
        <w:rPr/>
        <w:t>” yanıtı ise ise gencin uzak olduğu kişilik tipini gösterir. Yüksek puanlar daha çok </w:t>
      </w:r>
      <w:r>
        <w:rPr>
          <w:b/>
        </w:rPr>
        <w:t>“Farketmez”</w:t>
      </w:r>
      <w:r>
        <w:rPr/>
        <w:t>de yoğunlaşmışsa gencin kişilik tipi hala belirginleşmemiştir.</w:t>
      </w:r>
    </w:p>
    <w:tbl>
      <w:tblPr>
        <w:tblW w:w="0" w:type="auto"/>
        <w:jc w:val="left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6"/>
        <w:gridCol w:w="3085"/>
        <w:gridCol w:w="2977"/>
        <w:gridCol w:w="2980"/>
      </w:tblGrid>
      <w:tr>
        <w:trPr>
          <w:trHeight w:val="275" w:hRule="atLeast"/>
        </w:trPr>
        <w:tc>
          <w:tcPr>
            <w:tcW w:w="243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8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HOŞLANIRIM</w:t>
            </w:r>
          </w:p>
        </w:tc>
        <w:tc>
          <w:tcPr>
            <w:tcW w:w="297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FARKETMEZ</w:t>
            </w:r>
          </w:p>
        </w:tc>
        <w:tc>
          <w:tcPr>
            <w:tcW w:w="2980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HOŞLANMAM</w:t>
            </w:r>
          </w:p>
        </w:tc>
      </w:tr>
      <w:tr>
        <w:trPr>
          <w:trHeight w:val="828" w:hRule="atLeast"/>
        </w:trPr>
        <w:tc>
          <w:tcPr>
            <w:tcW w:w="2436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ARAŞTIRICI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1,3,4,8,11,17,22,34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39,41,47,48,68,71,80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436" w:type="dxa"/>
          </w:tcPr>
          <w:p>
            <w:pPr>
              <w:pStyle w:val="TableParagraph"/>
              <w:ind w:left="106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436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ARAŞTIRICI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6,10,14,31,32,42,44,45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50,62,7274,77,78,81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2436" w:type="dxa"/>
          </w:tcPr>
          <w:p>
            <w:pPr>
              <w:pStyle w:val="TableParagraph"/>
              <w:spacing w:line="258" w:lineRule="exact"/>
              <w:ind w:left="1127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436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2,21,29,37,49,55,58,60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64,65,66,73,87,88,90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2436" w:type="dxa"/>
          </w:tcPr>
          <w:p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436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GİRİŞİMCİ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7,15,16,18,20,28,33,35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51,56,63,67,75,83,85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436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436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GELENEKSEL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5,12,23,24,27,30,36,43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46,57,69,76,86,89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436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243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GERÇEKÇİ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9,13,19,25,26,38,40,52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53,54,59,61,70,82,84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2436" w:type="dxa"/>
          </w:tcPr>
          <w:p>
            <w:pPr>
              <w:pStyle w:val="TableParagraph"/>
              <w:spacing w:line="26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3085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sectPr>
      <w:pgSz w:w="16840" w:h="11910" w:orient="landscape"/>
      <w:pgMar w:top="110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13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74" w:lineRule="exact"/>
      <w:ind w:left="138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dcterms:created xsi:type="dcterms:W3CDTF">2019-04-16T16:31:39Z</dcterms:created>
  <dcterms:modified xsi:type="dcterms:W3CDTF">2019-04-16T16:31:39Z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2019-04-16T00:00:00Z</vt:filetime>
  </property>
</Properties>
</file>